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ACE49" w14:textId="2AA9611C" w:rsidR="00A53DEA" w:rsidRPr="00A53DEA" w:rsidRDefault="00A53DEA" w:rsidP="00A53DEA">
      <w:pPr>
        <w:jc w:val="center"/>
        <w:rPr>
          <w:b/>
          <w:bCs/>
        </w:rPr>
      </w:pPr>
      <w:r w:rsidRPr="00A53DEA">
        <w:rPr>
          <w:b/>
          <w:bCs/>
        </w:rPr>
        <w:drawing>
          <wp:inline distT="0" distB="0" distL="0" distR="0" wp14:anchorId="43071198" wp14:editId="6B29F574">
            <wp:extent cx="771525" cy="1066800"/>
            <wp:effectExtent l="0" t="0" r="9525" b="0"/>
            <wp:docPr id="187701613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01613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80886BC" w14:textId="43BA5149" w:rsidR="00A53DEA" w:rsidRPr="00A53DEA" w:rsidRDefault="00A53DEA" w:rsidP="00A53DEA">
      <w:pPr>
        <w:jc w:val="center"/>
      </w:pPr>
      <w:r w:rsidRPr="00A53DEA">
        <w:rPr>
          <w:b/>
          <w:bCs/>
        </w:rPr>
        <w:br/>
        <w:t>кваліфікаційно-дисциплінарна комісія прокурорів</w:t>
      </w:r>
    </w:p>
    <w:p w14:paraId="0A25A754" w14:textId="77777777" w:rsidR="00A53DEA" w:rsidRPr="00A53DEA" w:rsidRDefault="00A53DEA" w:rsidP="00A53DEA">
      <w:pPr>
        <w:jc w:val="center"/>
      </w:pPr>
    </w:p>
    <w:p w14:paraId="6190F5F7" w14:textId="77777777" w:rsidR="00A53DEA" w:rsidRPr="00A53DEA" w:rsidRDefault="00A53DEA" w:rsidP="00A53DEA">
      <w:pPr>
        <w:jc w:val="center"/>
      </w:pPr>
      <w:r w:rsidRPr="00A53DEA">
        <w:rPr>
          <w:b/>
          <w:bCs/>
        </w:rPr>
        <w:t>РІШЕННЯ</w:t>
      </w:r>
      <w:r w:rsidRPr="00A53DEA">
        <w:rPr>
          <w:b/>
          <w:bCs/>
        </w:rPr>
        <w:br/>
        <w:t>№36 дп-25</w:t>
      </w:r>
    </w:p>
    <w:p w14:paraId="1138E444" w14:textId="77777777" w:rsidR="00A53DEA" w:rsidRPr="00A53DEA" w:rsidRDefault="00A53DEA" w:rsidP="00A53DEA">
      <w:pPr>
        <w:jc w:val="center"/>
      </w:pPr>
      <w:r w:rsidRPr="00A53DEA">
        <w:rPr>
          <w:b/>
          <w:bCs/>
        </w:rPr>
        <w:t>18 лютого 2025</w:t>
      </w:r>
    </w:p>
    <w:p w14:paraId="4E99CEE2" w14:textId="77777777" w:rsidR="00A53DEA" w:rsidRPr="00A53DEA" w:rsidRDefault="00A53DEA" w:rsidP="00A53DEA">
      <w:pPr>
        <w:jc w:val="center"/>
      </w:pPr>
      <w:r w:rsidRPr="00A53DEA">
        <w:rPr>
          <w:b/>
          <w:bCs/>
        </w:rPr>
        <w:t>Київ</w:t>
      </w:r>
    </w:p>
    <w:p w14:paraId="7DA28732" w14:textId="77777777" w:rsidR="00A53DEA" w:rsidRPr="00A53DEA" w:rsidRDefault="00A53DEA" w:rsidP="00A53DEA">
      <w:r w:rsidRPr="00A53DEA">
        <w:rPr>
          <w:b/>
          <w:bCs/>
        </w:rPr>
        <w:t xml:space="preserve">Про визнання прокурора Шевченківської окружної прокуратури міста Києва </w:t>
      </w:r>
      <w:proofErr w:type="spellStart"/>
      <w:r w:rsidRPr="00A53DEA">
        <w:rPr>
          <w:b/>
          <w:bCs/>
        </w:rPr>
        <w:t>Шумигая</w:t>
      </w:r>
      <w:proofErr w:type="spellEnd"/>
      <w:r w:rsidRPr="00A53DEA">
        <w:rPr>
          <w:b/>
          <w:bCs/>
        </w:rPr>
        <w:t xml:space="preserve"> А.В. таким, який не притягувався до дисциплінарної відповідальності</w:t>
      </w:r>
    </w:p>
    <w:p w14:paraId="5F2973DC" w14:textId="77777777" w:rsidR="00A53DEA" w:rsidRPr="00A53DEA" w:rsidRDefault="00A53DEA" w:rsidP="00A53DEA"/>
    <w:p w14:paraId="544EB1F0" w14:textId="77777777" w:rsidR="00A53DEA" w:rsidRPr="00A53DEA" w:rsidRDefault="00A53DEA" w:rsidP="00A53DEA">
      <w:r w:rsidRPr="00A53DEA">
        <w:t xml:space="preserve">Кваліфікаційно-дисциплінарна комісія прокурорів (далі – Комісія) у складі: головуючого – </w:t>
      </w:r>
      <w:proofErr w:type="spellStart"/>
      <w:r w:rsidRPr="00A53DEA">
        <w:t>Радзівона</w:t>
      </w:r>
      <w:proofErr w:type="spellEnd"/>
      <w:r w:rsidRPr="00A53DEA">
        <w:t xml:space="preserve"> М.О., членів Комісії: </w:t>
      </w:r>
      <w:proofErr w:type="spellStart"/>
      <w:r w:rsidRPr="00A53DEA">
        <w:t>Бобровник</w:t>
      </w:r>
      <w:proofErr w:type="spellEnd"/>
      <w:r w:rsidRPr="00A53DEA">
        <w:t xml:space="preserve"> С.В., </w:t>
      </w:r>
      <w:proofErr w:type="spellStart"/>
      <w:r w:rsidRPr="00A53DEA">
        <w:t>Булулукова</w:t>
      </w:r>
      <w:proofErr w:type="spellEnd"/>
      <w:r w:rsidRPr="00A53DEA">
        <w:t xml:space="preserve"> О.Ю., Гарбузи Н.В., Коваль К.П., </w:t>
      </w:r>
      <w:proofErr w:type="spellStart"/>
      <w:r w:rsidRPr="00A53DEA">
        <w:t>Куриленка</w:t>
      </w:r>
      <w:proofErr w:type="spellEnd"/>
      <w:r w:rsidRPr="00A53DEA">
        <w:t xml:space="preserve"> Д.В., </w:t>
      </w:r>
      <w:proofErr w:type="spellStart"/>
      <w:r w:rsidRPr="00A53DEA">
        <w:t>Мавроді</w:t>
      </w:r>
      <w:proofErr w:type="spellEnd"/>
      <w:r w:rsidRPr="00A53DEA">
        <w:t xml:space="preserve"> В.В., </w:t>
      </w:r>
      <w:proofErr w:type="spellStart"/>
      <w:r w:rsidRPr="00A53DEA">
        <w:t>Мнишенко</w:t>
      </w:r>
      <w:proofErr w:type="spellEnd"/>
      <w:r w:rsidRPr="00A53DEA">
        <w:t xml:space="preserve"> Є.С., Степанової Т.В., розглянувши клопотання керівника Шевченківської окружної прокуратури міста Києва Коваленка Ю.О. про визнання прокурора Шевченківської окружної прокуратури міста Києва </w:t>
      </w:r>
      <w:proofErr w:type="spellStart"/>
      <w:r w:rsidRPr="00A53DEA">
        <w:t>Шумигая</w:t>
      </w:r>
      <w:proofErr w:type="spellEnd"/>
      <w:r w:rsidRPr="00A53DEA">
        <w:t xml:space="preserve"> А.В. таким, який не притягувався до дисциплінарної відповідальності,</w:t>
      </w:r>
    </w:p>
    <w:p w14:paraId="6A0D170E" w14:textId="77777777" w:rsidR="00A53DEA" w:rsidRPr="00A53DEA" w:rsidRDefault="00A53DEA" w:rsidP="00A53DEA">
      <w:r w:rsidRPr="00A53DEA">
        <w:rPr>
          <w:b/>
          <w:bCs/>
        </w:rPr>
        <w:t>У С Т А Н О В И Л А:</w:t>
      </w:r>
    </w:p>
    <w:p w14:paraId="133A703F" w14:textId="77777777" w:rsidR="00A53DEA" w:rsidRPr="00A53DEA" w:rsidRDefault="00A53DEA" w:rsidP="00A53DEA">
      <w:r w:rsidRPr="00A53DEA">
        <w:t xml:space="preserve">Рішенням Комісії від 17 липня 2024 року № 88 дп-24 за вчинення дисциплінарного проступку, передбаченого пунктом 5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 прокурора Шевченківської окружної прокуратури міста Києва </w:t>
      </w:r>
      <w:proofErr w:type="spellStart"/>
      <w:r w:rsidRPr="00A53DEA">
        <w:t>Шумигая</w:t>
      </w:r>
      <w:proofErr w:type="spellEnd"/>
      <w:r w:rsidRPr="00A53DEA">
        <w:t xml:space="preserve"> А.В. (далі – прокурор </w:t>
      </w:r>
      <w:proofErr w:type="spellStart"/>
      <w:r w:rsidRPr="00A53DEA">
        <w:t>Шумигай</w:t>
      </w:r>
      <w:proofErr w:type="spellEnd"/>
      <w:r w:rsidRPr="00A53DEA">
        <w:t xml:space="preserve"> А.В.) накладено дисциплінарне стягнення у виді догани, яке застосовано наказом виконувача обов’язків керівника Київської міської прокуратури від 25 липня 2024 року № 1557 к.</w:t>
      </w:r>
    </w:p>
    <w:p w14:paraId="43F0D38A" w14:textId="77777777" w:rsidR="00A53DEA" w:rsidRPr="00A53DEA" w:rsidRDefault="00A53DEA" w:rsidP="00A53DEA">
      <w:r w:rsidRPr="00A53DEA">
        <w:t xml:space="preserve">30 січня 2025 року до Комісії надійшло клопотання керівника Шевченківської окружної прокуратури міста Києва Коваленка Ю.О. про визнання прокурора </w:t>
      </w:r>
      <w:proofErr w:type="spellStart"/>
      <w:r w:rsidRPr="00A53DEA">
        <w:t>Шумигая</w:t>
      </w:r>
      <w:proofErr w:type="spellEnd"/>
      <w:r w:rsidRPr="00A53DEA">
        <w:t xml:space="preserve"> А.В. таким, який не притягувався до дисциплінарної відповідальності.</w:t>
      </w:r>
    </w:p>
    <w:p w14:paraId="08F026E2" w14:textId="77777777" w:rsidR="00A53DEA" w:rsidRPr="00A53DEA" w:rsidRDefault="00A53DEA" w:rsidP="00A53DEA">
      <w:r w:rsidRPr="00A53DEA">
        <w:lastRenderedPageBreak/>
        <w:t xml:space="preserve">Клопотання обґрунтовано тим, що з часу притягнення до дисциплінарної відповідальності прокурор </w:t>
      </w:r>
      <w:proofErr w:type="spellStart"/>
      <w:r w:rsidRPr="00A53DEA">
        <w:t>Шумигай</w:t>
      </w:r>
      <w:proofErr w:type="spellEnd"/>
      <w:r w:rsidRPr="00A53DEA">
        <w:t xml:space="preserve"> А.В. зробив належні висновки та вжив заходів щодо недопущення порушень у подальшому, які стали підставою для притягнення до дисциплінарної відповідальності, виявив дисциплінованість, сумлінність, організованість, ініціативу та наполегливість при виконанні службових обов’язків, не допускав порушень законодавства. Значно активізував роботу на напрямах роботи, закріплених за ним функціональними обов’язками.</w:t>
      </w:r>
    </w:p>
    <w:p w14:paraId="0010661A" w14:textId="77777777" w:rsidR="00A53DEA" w:rsidRPr="00A53DEA" w:rsidRDefault="00A53DEA" w:rsidP="00A53DEA">
      <w:r w:rsidRPr="00A53DEA">
        <w:t xml:space="preserve">Зокрема, з часу притягнення </w:t>
      </w:r>
      <w:proofErr w:type="spellStart"/>
      <w:r w:rsidRPr="00A53DEA">
        <w:t>Шумигая</w:t>
      </w:r>
      <w:proofErr w:type="spellEnd"/>
      <w:r w:rsidRPr="00A53DEA">
        <w:t xml:space="preserve"> А.В. до дисциплінарної відповідальності останнім під час здійснення процесуального керівництва у кримінальних провадженнях щодо вчинення тяжких та особливо тяжких злочинів проти життя та здоров’я особи та підтримання публічного обвинувачення у судах проявлено професіоналізм та принциповість, прийнято активну участь у дослідженні судом доказів.</w:t>
      </w:r>
    </w:p>
    <w:p w14:paraId="10299730" w14:textId="77777777" w:rsidR="00A53DEA" w:rsidRPr="00A53DEA" w:rsidRDefault="00A53DEA" w:rsidP="00A53DEA">
      <w:r w:rsidRPr="00A53DEA">
        <w:t xml:space="preserve">Також за вказаний період </w:t>
      </w:r>
      <w:proofErr w:type="spellStart"/>
      <w:r w:rsidRPr="00A53DEA">
        <w:t>Шумигая</w:t>
      </w:r>
      <w:proofErr w:type="spellEnd"/>
      <w:r w:rsidRPr="00A53DEA">
        <w:t xml:space="preserve"> А.В. призначено процесуальним керівником (старшим групи прокурорів) у 774 кримінальних провадженнях, у яких ним погоджено 99 клопотань слідчих, з яких: 37 – про тимчасовий доступ до речей і документів; 12 – про арешт тимчасово вилученого майна; 6 – про проведення обшуку; 32 – про обрання/продовження запобіжного заходу у вигляді тримання під вартою; 12 – про проведення негласних слідчих (розшукових) дій).</w:t>
      </w:r>
    </w:p>
    <w:p w14:paraId="2699D891" w14:textId="77777777" w:rsidR="00A53DEA" w:rsidRPr="00A53DEA" w:rsidRDefault="00A53DEA" w:rsidP="00A53DEA">
      <w:r w:rsidRPr="00A53DEA">
        <w:t xml:space="preserve">Окрім цього, прокурором </w:t>
      </w:r>
      <w:proofErr w:type="spellStart"/>
      <w:r w:rsidRPr="00A53DEA">
        <w:t>Шумигаєм</w:t>
      </w:r>
      <w:proofErr w:type="spellEnd"/>
      <w:r w:rsidRPr="00A53DEA">
        <w:t xml:space="preserve"> А.В. у кримінальних провадженнях надано 126 письмових вказівок слідчим, перевірено законність винесених постанов про закриття кримінального провадження у 472 кримінальних провадженнях, з яких скасовано 26 незаконних та необґрунтованих постанов слідчих, повідомлено про підозру у 6 кримінальних провадженнях щодо вчинення тяжких та особливо тяжких злочинів, визначено підслідність за іншими органами досудового розслідування у 427 кримінальних провадженнях щодо злочинів проти життя та здоров’я особи та злочинів проти миру, безпеки людства та міжнародного правопорядку.</w:t>
      </w:r>
    </w:p>
    <w:p w14:paraId="771608C9" w14:textId="77777777" w:rsidR="00A53DEA" w:rsidRPr="00A53DEA" w:rsidRDefault="00A53DEA" w:rsidP="00A53DEA">
      <w:r w:rsidRPr="00A53DEA">
        <w:t xml:space="preserve">Прокурором </w:t>
      </w:r>
      <w:proofErr w:type="spellStart"/>
      <w:r w:rsidRPr="00A53DEA">
        <w:t>Шумигаєм</w:t>
      </w:r>
      <w:proofErr w:type="spellEnd"/>
      <w:r w:rsidRPr="00A53DEA">
        <w:t xml:space="preserve"> А.В. за результатами досудового розслідування скеровано до суду з обвинувальними актами 5 кримінальних проваджень щодо тяжких та особливо тяжких кримінальних правопорушень. Скеровані до суду обвинувальні акти судом не повертались та у кримінальних провадженнях, процесуальне керівництво у яких здійснював </w:t>
      </w:r>
      <w:proofErr w:type="spellStart"/>
      <w:r w:rsidRPr="00A53DEA">
        <w:t>Шумигай</w:t>
      </w:r>
      <w:proofErr w:type="spellEnd"/>
      <w:r w:rsidRPr="00A53DEA">
        <w:t xml:space="preserve"> А.В., виправдувальних </w:t>
      </w:r>
      <w:proofErr w:type="spellStart"/>
      <w:r w:rsidRPr="00A53DEA">
        <w:t>вироків</w:t>
      </w:r>
      <w:proofErr w:type="spellEnd"/>
      <w:r w:rsidRPr="00A53DEA">
        <w:t xml:space="preserve"> судом не винесено. З часу притягнення до дисциплінарної відповідальності </w:t>
      </w:r>
      <w:proofErr w:type="spellStart"/>
      <w:r w:rsidRPr="00A53DEA">
        <w:t>Шумигай</w:t>
      </w:r>
      <w:proofErr w:type="spellEnd"/>
      <w:r w:rsidRPr="00A53DEA">
        <w:t xml:space="preserve"> А.В. забезпечив участь у 48 судових засіданнях.</w:t>
      </w:r>
    </w:p>
    <w:p w14:paraId="235BF40B" w14:textId="77777777" w:rsidR="00A53DEA" w:rsidRPr="00A53DEA" w:rsidRDefault="00A53DEA" w:rsidP="00A53DEA">
      <w:r w:rsidRPr="00A53DEA">
        <w:t xml:space="preserve">Задля належного ведення Єдиного реєстру досудових розслідувань прокурором щотижнево здійснюються перевірки зі своєчасності, повноти та правильності </w:t>
      </w:r>
      <w:r w:rsidRPr="00A53DEA">
        <w:lastRenderedPageBreak/>
        <w:t>обліку відомостей про кримінальні правопорушення; осіб, які їх вчинили; рух та результати досудового розслідування кримінальних проваджень.</w:t>
      </w:r>
    </w:p>
    <w:p w14:paraId="19AE0890" w14:textId="77777777" w:rsidR="00A53DEA" w:rsidRPr="00A53DEA" w:rsidRDefault="00A53DEA" w:rsidP="00A53DEA">
      <w:r w:rsidRPr="00A53DEA">
        <w:t xml:space="preserve">Також ініціатором клопотання зазначено, що прокурор </w:t>
      </w:r>
      <w:proofErr w:type="spellStart"/>
      <w:r w:rsidRPr="00A53DEA">
        <w:t>Шумигай</w:t>
      </w:r>
      <w:proofErr w:type="spellEnd"/>
      <w:r w:rsidRPr="00A53DEA">
        <w:t xml:space="preserve"> А.В. постійно працює над підвищенням свого професійного рівня, зокрема упродовж 2024 року він підвищив кваліфікацію за програмами дистанційних курсів та тренінгів для прокурорів у Тренінговому центрі прокурорів України за темами: «Особливий режим кримінального провадження в умовах воєнного стану»; «Професійна етика прокурора»; «Електронні докази, пошук, перевірка та фіксація даних з мережі Інтернет, проведення розслідувань з відкритих джерел, пошук інформації у державних реєстрах, іноземних реєстрах та базах даних»; «Мистецтво управління конфліктом: стратегії поведінки в конфліктній ситуації та навички безконфліктного спілкування»; «Особливості розслідування нападів (обстрілів) на цивільне населення та об'єкти цивільної інфраструктури»; «Невидимі наслідки війни: травма, посттравматичний стресовий розлад».</w:t>
      </w:r>
    </w:p>
    <w:p w14:paraId="448B497D" w14:textId="77777777" w:rsidR="00A53DEA" w:rsidRPr="00A53DEA" w:rsidRDefault="00A53DEA" w:rsidP="00A53DEA">
      <w:r w:rsidRPr="00A53DEA">
        <w:t xml:space="preserve">Окрім цього, прокурором </w:t>
      </w:r>
      <w:proofErr w:type="spellStart"/>
      <w:r w:rsidRPr="00A53DEA">
        <w:t>Шумигаєм</w:t>
      </w:r>
      <w:proofErr w:type="spellEnd"/>
      <w:r w:rsidRPr="00A53DEA">
        <w:t xml:space="preserve"> А.В. 23 січня 2025 року своєчасно подано щорічну декларацію доброчесності прокурора за 2024 рік, порядок подання якої затверджено наказом Генерального прокурора від 29.12.2022 № 293.</w:t>
      </w:r>
    </w:p>
    <w:p w14:paraId="2E8F1DB3" w14:textId="77777777" w:rsidR="00A53DEA" w:rsidRPr="00A53DEA" w:rsidRDefault="00A53DEA" w:rsidP="00A53DEA">
      <w:r w:rsidRPr="00A53DEA">
        <w:t xml:space="preserve">За період притягнення до дисциплінарної відповідальності </w:t>
      </w:r>
      <w:proofErr w:type="spellStart"/>
      <w:r w:rsidRPr="00A53DEA">
        <w:t>Шумигай</w:t>
      </w:r>
      <w:proofErr w:type="spellEnd"/>
      <w:r w:rsidRPr="00A53DEA">
        <w:t xml:space="preserve"> А.В. не допустив порушення законодавства, сумлінно й </w:t>
      </w:r>
      <w:proofErr w:type="spellStart"/>
      <w:r w:rsidRPr="00A53DEA">
        <w:t>професійно</w:t>
      </w:r>
      <w:proofErr w:type="spellEnd"/>
      <w:r w:rsidRPr="00A53DEA">
        <w:t xml:space="preserve"> здійснював свої службові обов’язки. Постійно працює над підвищенням професійного рівня, належним чином здійснює підготовку документів прокурорського реагування, у роботі проявляє принциповість та наполегливість, користується повагою у колективі.</w:t>
      </w:r>
    </w:p>
    <w:p w14:paraId="437314F9" w14:textId="77777777" w:rsidR="00A53DEA" w:rsidRPr="00A53DEA" w:rsidRDefault="00A53DEA" w:rsidP="00A53DEA">
      <w:r w:rsidRPr="00A53DEA">
        <w:t xml:space="preserve">На засідання Комісії з’явився прокурор </w:t>
      </w:r>
      <w:proofErr w:type="spellStart"/>
      <w:r w:rsidRPr="00A53DEA">
        <w:t>Шумигай</w:t>
      </w:r>
      <w:proofErr w:type="spellEnd"/>
      <w:r w:rsidRPr="00A53DEA">
        <w:t xml:space="preserve"> А.В., якому роз’яснено його права та обов’язки учасника засідання.</w:t>
      </w:r>
    </w:p>
    <w:p w14:paraId="30F87018" w14:textId="77777777" w:rsidR="00A53DEA" w:rsidRPr="00A53DEA" w:rsidRDefault="00A53DEA" w:rsidP="00A53DEA">
      <w:r w:rsidRPr="00A53DEA">
        <w:t>Ініціатор клопотання на засідання Комісії не прибув, направивши заяву про розгляд клопотання без його участі.</w:t>
      </w:r>
    </w:p>
    <w:p w14:paraId="45F1282D" w14:textId="77777777" w:rsidR="00A53DEA" w:rsidRPr="00A53DEA" w:rsidRDefault="00A53DEA" w:rsidP="00A53DEA">
      <w:r w:rsidRPr="00A53DEA">
        <w:t xml:space="preserve">Заслухавши доповідача – члена Комісії </w:t>
      </w:r>
      <w:proofErr w:type="spellStart"/>
      <w:r w:rsidRPr="00A53DEA">
        <w:t>Бобровник</w:t>
      </w:r>
      <w:proofErr w:type="spellEnd"/>
      <w:r w:rsidRPr="00A53DEA">
        <w:t xml:space="preserve"> С.В., прокурора </w:t>
      </w:r>
      <w:proofErr w:type="spellStart"/>
      <w:r w:rsidRPr="00A53DEA">
        <w:t>Шумигая</w:t>
      </w:r>
      <w:proofErr w:type="spellEnd"/>
      <w:r w:rsidRPr="00A53DEA">
        <w:t xml:space="preserve"> А.В. обговоривши доводи клопотання керівника Шевченківської окружної прокуратури міста Києва Коваленка Ю.О., Комісія дійшла до висновку про можливість його задоволення.</w:t>
      </w:r>
    </w:p>
    <w:p w14:paraId="4F9F2FEC" w14:textId="77777777" w:rsidR="00A53DEA" w:rsidRPr="00A53DEA" w:rsidRDefault="00A53DEA" w:rsidP="00A53DEA">
      <w:r w:rsidRPr="00A53DEA">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A53DEA">
        <w:t>професійно</w:t>
      </w:r>
      <w:proofErr w:type="spellEnd"/>
      <w:r w:rsidRPr="00A53DEA">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w:t>
      </w:r>
      <w:r w:rsidRPr="00A53DEA">
        <w:lastRenderedPageBreak/>
        <w:t>прокуратури, однак не раніше як через шість місяців із дня накладення дисциплінарного стягнення у виді догани.</w:t>
      </w:r>
    </w:p>
    <w:p w14:paraId="28FE47F4" w14:textId="77777777" w:rsidR="00A53DEA" w:rsidRPr="00A53DEA" w:rsidRDefault="00A53DEA" w:rsidP="00A53DEA">
      <w:r w:rsidRPr="00A53DEA">
        <w:t xml:space="preserve">Оскільки рішення Комісії про притягнення </w:t>
      </w:r>
      <w:proofErr w:type="spellStart"/>
      <w:r w:rsidRPr="00A53DEA">
        <w:t>Шумигая</w:t>
      </w:r>
      <w:proofErr w:type="spellEnd"/>
      <w:r w:rsidRPr="00A53DEA">
        <w:t xml:space="preserve"> А.В. до дисциплінарної відповідальності прийнято 17 липня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3E1B1F9A" w14:textId="77777777" w:rsidR="00A53DEA" w:rsidRPr="00A53DEA" w:rsidRDefault="00A53DEA" w:rsidP="00A53DEA">
      <w:r w:rsidRPr="00A53DEA">
        <w:t xml:space="preserve">У клопотанні наведено об’єктивні й переконливі докази сумлінного та професійного виконання прокурором </w:t>
      </w:r>
      <w:proofErr w:type="spellStart"/>
      <w:r w:rsidRPr="00A53DEA">
        <w:t>Шумигаєм</w:t>
      </w:r>
      <w:proofErr w:type="spellEnd"/>
      <w:r w:rsidRPr="00A53DEA">
        <w:t xml:space="preserve"> А.В. службових обов’язків.</w:t>
      </w:r>
    </w:p>
    <w:p w14:paraId="3198271F" w14:textId="77777777" w:rsidR="00A53DEA" w:rsidRPr="00A53DEA" w:rsidRDefault="00A53DEA" w:rsidP="00A53DEA">
      <w:r w:rsidRPr="00A53DEA">
        <w:t xml:space="preserve">Таким чином, наявні підстави для визнання прокурора Шевченківської окружної прокуратури міста Києва </w:t>
      </w:r>
      <w:proofErr w:type="spellStart"/>
      <w:r w:rsidRPr="00A53DEA">
        <w:t>Шумигая</w:t>
      </w:r>
      <w:proofErr w:type="spellEnd"/>
      <w:r w:rsidRPr="00A53DEA">
        <w:t xml:space="preserve"> А.В. таким, який не притягувався до дисциплінарної відповідальності.</w:t>
      </w:r>
    </w:p>
    <w:p w14:paraId="35219160" w14:textId="77777777" w:rsidR="00A53DEA" w:rsidRPr="00A53DEA" w:rsidRDefault="00A53DEA" w:rsidP="00A53DEA">
      <w:r w:rsidRPr="00A53DEA">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63D2E3CB" w14:textId="77777777" w:rsidR="00A53DEA" w:rsidRPr="00A53DEA" w:rsidRDefault="00A53DEA" w:rsidP="00A53DEA">
      <w:r w:rsidRPr="00A53DEA">
        <w:rPr>
          <w:b/>
          <w:bCs/>
        </w:rPr>
        <w:t>В И Р І Ш И Л А:</w:t>
      </w:r>
    </w:p>
    <w:p w14:paraId="2C79CD5F" w14:textId="77777777" w:rsidR="00A53DEA" w:rsidRPr="00A53DEA" w:rsidRDefault="00A53DEA" w:rsidP="00A53DEA">
      <w:r w:rsidRPr="00A53DEA">
        <w:t xml:space="preserve">1.       Задовольнити клопотання керівника Шевченківської окружної прокуратури міста Києва Коваленка Ю.О. та визнати прокурора Шевченківської окружної прокуратури міста Києва </w:t>
      </w:r>
      <w:proofErr w:type="spellStart"/>
      <w:r w:rsidRPr="00A53DEA">
        <w:t>Шумигая</w:t>
      </w:r>
      <w:proofErr w:type="spellEnd"/>
      <w:r w:rsidRPr="00A53DEA">
        <w:t xml:space="preserve"> Андрія Володимировича таким, який не притягувався до дисциплінарної відповідальності.</w:t>
      </w:r>
    </w:p>
    <w:p w14:paraId="57C87B32" w14:textId="77777777" w:rsidR="00A53DEA" w:rsidRPr="00A53DEA" w:rsidRDefault="00A53DEA" w:rsidP="00A53DEA">
      <w:r w:rsidRPr="00A53DEA">
        <w:t xml:space="preserve">2.       Інформацію про прийняте Комісією рішення направити керівнику Київської міської прокуратури, керівнику Шевченківської окружної прокуратури міста Києва та оприлюднити шляхом розміщення на офіційному </w:t>
      </w:r>
      <w:proofErr w:type="spellStart"/>
      <w:r w:rsidRPr="00A53DEA">
        <w:t>вебсайті</w:t>
      </w:r>
      <w:proofErr w:type="spellEnd"/>
      <w:r w:rsidRPr="00A53DEA">
        <w:t>.</w:t>
      </w:r>
    </w:p>
    <w:p w14:paraId="412B0428" w14:textId="77777777" w:rsidR="00A53DEA" w:rsidRPr="00A53DEA" w:rsidRDefault="00A53DEA" w:rsidP="00A53DEA"/>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A53DEA" w:rsidRPr="00A53DEA" w14:paraId="2106757F" w14:textId="77777777">
        <w:tc>
          <w:tcPr>
            <w:tcW w:w="2444" w:type="dxa"/>
            <w:shd w:val="clear" w:color="auto" w:fill="FCFCFC"/>
            <w:tcMar>
              <w:top w:w="0" w:type="dxa"/>
              <w:left w:w="108" w:type="dxa"/>
              <w:bottom w:w="0" w:type="dxa"/>
              <w:right w:w="108" w:type="dxa"/>
            </w:tcMar>
            <w:hideMark/>
          </w:tcPr>
          <w:p w14:paraId="2A4B47F3" w14:textId="77777777" w:rsidR="00A53DEA" w:rsidRPr="00A53DEA" w:rsidRDefault="00A53DEA" w:rsidP="00A53DEA">
            <w:r w:rsidRPr="00A53DEA">
              <w:rPr>
                <w:b/>
                <w:bCs/>
              </w:rPr>
              <w:t>Головуючий</w:t>
            </w:r>
          </w:p>
        </w:tc>
        <w:tc>
          <w:tcPr>
            <w:tcW w:w="3544" w:type="dxa"/>
            <w:shd w:val="clear" w:color="auto" w:fill="FCFCFC"/>
            <w:tcMar>
              <w:top w:w="0" w:type="dxa"/>
              <w:left w:w="108" w:type="dxa"/>
              <w:bottom w:w="0" w:type="dxa"/>
              <w:right w:w="108" w:type="dxa"/>
            </w:tcMar>
            <w:hideMark/>
          </w:tcPr>
          <w:p w14:paraId="251411D1"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0DFC3EEB" w14:textId="77777777" w:rsidR="00A53DEA" w:rsidRPr="00A53DEA" w:rsidRDefault="00A53DEA" w:rsidP="00A53DEA">
            <w:r w:rsidRPr="00A53DEA">
              <w:rPr>
                <w:b/>
                <w:bCs/>
                <w:lang w:val="ru-RU"/>
              </w:rPr>
              <w:t>Максим РАДЗІВОН</w:t>
            </w:r>
          </w:p>
        </w:tc>
      </w:tr>
      <w:tr w:rsidR="00A53DEA" w:rsidRPr="00A53DEA" w14:paraId="2891E7BD" w14:textId="77777777">
        <w:tc>
          <w:tcPr>
            <w:tcW w:w="2444" w:type="dxa"/>
            <w:shd w:val="clear" w:color="auto" w:fill="FCFCFC"/>
            <w:tcMar>
              <w:top w:w="0" w:type="dxa"/>
              <w:left w:w="108" w:type="dxa"/>
              <w:bottom w:w="0" w:type="dxa"/>
              <w:right w:w="108" w:type="dxa"/>
            </w:tcMar>
            <w:hideMark/>
          </w:tcPr>
          <w:p w14:paraId="0FD63E7D"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2928017A"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7ECD6468" w14:textId="77777777" w:rsidR="00A53DEA" w:rsidRPr="00A53DEA" w:rsidRDefault="00A53DEA" w:rsidP="00A53DEA">
            <w:r w:rsidRPr="00A53DEA">
              <w:rPr>
                <w:b/>
                <w:bCs/>
              </w:rPr>
              <w:t> </w:t>
            </w:r>
          </w:p>
        </w:tc>
      </w:tr>
      <w:tr w:rsidR="00A53DEA" w:rsidRPr="00A53DEA" w14:paraId="0E8BD82F" w14:textId="77777777">
        <w:tc>
          <w:tcPr>
            <w:tcW w:w="2444" w:type="dxa"/>
            <w:shd w:val="clear" w:color="auto" w:fill="FCFCFC"/>
            <w:tcMar>
              <w:top w:w="0" w:type="dxa"/>
              <w:left w:w="108" w:type="dxa"/>
              <w:bottom w:w="0" w:type="dxa"/>
              <w:right w:w="108" w:type="dxa"/>
            </w:tcMar>
            <w:hideMark/>
          </w:tcPr>
          <w:p w14:paraId="0073FE2D"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7CEAC6E1"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55DCB154" w14:textId="77777777" w:rsidR="00A53DEA" w:rsidRPr="00A53DEA" w:rsidRDefault="00A53DEA" w:rsidP="00A53DEA">
            <w:r w:rsidRPr="00A53DEA">
              <w:rPr>
                <w:b/>
                <w:bCs/>
              </w:rPr>
              <w:t> </w:t>
            </w:r>
          </w:p>
        </w:tc>
      </w:tr>
      <w:tr w:rsidR="00A53DEA" w:rsidRPr="00A53DEA" w14:paraId="5F66B117" w14:textId="77777777">
        <w:tc>
          <w:tcPr>
            <w:tcW w:w="2444" w:type="dxa"/>
            <w:shd w:val="clear" w:color="auto" w:fill="FCFCFC"/>
            <w:tcMar>
              <w:top w:w="0" w:type="dxa"/>
              <w:left w:w="108" w:type="dxa"/>
              <w:bottom w:w="0" w:type="dxa"/>
              <w:right w:w="108" w:type="dxa"/>
            </w:tcMar>
            <w:hideMark/>
          </w:tcPr>
          <w:p w14:paraId="25F12F6F" w14:textId="77777777" w:rsidR="00A53DEA" w:rsidRPr="00A53DEA" w:rsidRDefault="00A53DEA" w:rsidP="00A53DEA">
            <w:r w:rsidRPr="00A53DEA">
              <w:rPr>
                <w:b/>
                <w:bCs/>
              </w:rPr>
              <w:t>Члени Комісії</w:t>
            </w:r>
          </w:p>
        </w:tc>
        <w:tc>
          <w:tcPr>
            <w:tcW w:w="3544" w:type="dxa"/>
            <w:shd w:val="clear" w:color="auto" w:fill="FCFCFC"/>
            <w:tcMar>
              <w:top w:w="0" w:type="dxa"/>
              <w:left w:w="108" w:type="dxa"/>
              <w:bottom w:w="0" w:type="dxa"/>
              <w:right w:w="108" w:type="dxa"/>
            </w:tcMar>
            <w:hideMark/>
          </w:tcPr>
          <w:p w14:paraId="30B57D2F"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3D902EF8" w14:textId="77777777" w:rsidR="00A53DEA" w:rsidRPr="00A53DEA" w:rsidRDefault="00A53DEA" w:rsidP="00A53DEA">
            <w:proofErr w:type="spellStart"/>
            <w:r w:rsidRPr="00A53DEA">
              <w:rPr>
                <w:b/>
                <w:bCs/>
                <w:lang w:val="ru-RU"/>
              </w:rPr>
              <w:t>Світлана</w:t>
            </w:r>
            <w:proofErr w:type="spellEnd"/>
            <w:r w:rsidRPr="00A53DEA">
              <w:rPr>
                <w:b/>
                <w:bCs/>
                <w:lang w:val="ru-RU"/>
              </w:rPr>
              <w:t xml:space="preserve"> БОБРОВНИК</w:t>
            </w:r>
          </w:p>
        </w:tc>
      </w:tr>
      <w:tr w:rsidR="00A53DEA" w:rsidRPr="00A53DEA" w14:paraId="673E09C7" w14:textId="77777777">
        <w:tc>
          <w:tcPr>
            <w:tcW w:w="2444" w:type="dxa"/>
            <w:shd w:val="clear" w:color="auto" w:fill="FCFCFC"/>
            <w:tcMar>
              <w:top w:w="0" w:type="dxa"/>
              <w:left w:w="108" w:type="dxa"/>
              <w:bottom w:w="0" w:type="dxa"/>
              <w:right w:w="108" w:type="dxa"/>
            </w:tcMar>
            <w:hideMark/>
          </w:tcPr>
          <w:p w14:paraId="01A4A6C3"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249E2D6E"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63419D57" w14:textId="77777777" w:rsidR="00A53DEA" w:rsidRPr="00A53DEA" w:rsidRDefault="00A53DEA" w:rsidP="00A53DEA">
            <w:r w:rsidRPr="00A53DEA">
              <w:rPr>
                <w:b/>
                <w:bCs/>
              </w:rPr>
              <w:t> </w:t>
            </w:r>
          </w:p>
        </w:tc>
      </w:tr>
      <w:tr w:rsidR="00A53DEA" w:rsidRPr="00A53DEA" w14:paraId="2FE3BAD5" w14:textId="77777777">
        <w:tc>
          <w:tcPr>
            <w:tcW w:w="2444" w:type="dxa"/>
            <w:shd w:val="clear" w:color="auto" w:fill="FCFCFC"/>
            <w:tcMar>
              <w:top w:w="0" w:type="dxa"/>
              <w:left w:w="108" w:type="dxa"/>
              <w:bottom w:w="0" w:type="dxa"/>
              <w:right w:w="108" w:type="dxa"/>
            </w:tcMar>
            <w:hideMark/>
          </w:tcPr>
          <w:p w14:paraId="520A007E"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64C1BC82"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7769C627" w14:textId="77777777" w:rsidR="00A53DEA" w:rsidRPr="00A53DEA" w:rsidRDefault="00A53DEA" w:rsidP="00A53DEA">
            <w:r w:rsidRPr="00A53DEA">
              <w:rPr>
                <w:b/>
                <w:bCs/>
              </w:rPr>
              <w:t> </w:t>
            </w:r>
          </w:p>
        </w:tc>
      </w:tr>
      <w:tr w:rsidR="00A53DEA" w:rsidRPr="00A53DEA" w14:paraId="48043CA2" w14:textId="77777777">
        <w:tc>
          <w:tcPr>
            <w:tcW w:w="2444" w:type="dxa"/>
            <w:shd w:val="clear" w:color="auto" w:fill="FCFCFC"/>
            <w:tcMar>
              <w:top w:w="0" w:type="dxa"/>
              <w:left w:w="108" w:type="dxa"/>
              <w:bottom w:w="0" w:type="dxa"/>
              <w:right w:w="108" w:type="dxa"/>
            </w:tcMar>
            <w:hideMark/>
          </w:tcPr>
          <w:p w14:paraId="4E83502D"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1EA79D2D"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1F457E1F" w14:textId="77777777" w:rsidR="00A53DEA" w:rsidRPr="00A53DEA" w:rsidRDefault="00A53DEA" w:rsidP="00A53DEA">
            <w:r w:rsidRPr="00A53DEA">
              <w:rPr>
                <w:b/>
                <w:bCs/>
                <w:lang w:val="ru-RU"/>
              </w:rPr>
              <w:t>Олег БУЛУЛУКОВ</w:t>
            </w:r>
          </w:p>
        </w:tc>
      </w:tr>
      <w:tr w:rsidR="00A53DEA" w:rsidRPr="00A53DEA" w14:paraId="56DF1E4D" w14:textId="77777777">
        <w:tc>
          <w:tcPr>
            <w:tcW w:w="2444" w:type="dxa"/>
            <w:shd w:val="clear" w:color="auto" w:fill="FCFCFC"/>
            <w:tcMar>
              <w:top w:w="0" w:type="dxa"/>
              <w:left w:w="108" w:type="dxa"/>
              <w:bottom w:w="0" w:type="dxa"/>
              <w:right w:w="108" w:type="dxa"/>
            </w:tcMar>
            <w:hideMark/>
          </w:tcPr>
          <w:p w14:paraId="6596F6BB"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6B8442A4"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4BFD7E32" w14:textId="77777777" w:rsidR="00A53DEA" w:rsidRPr="00A53DEA" w:rsidRDefault="00A53DEA" w:rsidP="00A53DEA">
            <w:r w:rsidRPr="00A53DEA">
              <w:rPr>
                <w:b/>
                <w:bCs/>
              </w:rPr>
              <w:t> </w:t>
            </w:r>
          </w:p>
        </w:tc>
      </w:tr>
      <w:tr w:rsidR="00A53DEA" w:rsidRPr="00A53DEA" w14:paraId="44B191FE" w14:textId="77777777">
        <w:tc>
          <w:tcPr>
            <w:tcW w:w="2444" w:type="dxa"/>
            <w:shd w:val="clear" w:color="auto" w:fill="FCFCFC"/>
            <w:tcMar>
              <w:top w:w="0" w:type="dxa"/>
              <w:left w:w="108" w:type="dxa"/>
              <w:bottom w:w="0" w:type="dxa"/>
              <w:right w:w="108" w:type="dxa"/>
            </w:tcMar>
            <w:hideMark/>
          </w:tcPr>
          <w:p w14:paraId="489A5D85" w14:textId="77777777" w:rsidR="00A53DEA" w:rsidRPr="00A53DEA" w:rsidRDefault="00A53DEA" w:rsidP="00A53DEA">
            <w:r w:rsidRPr="00A53DEA">
              <w:rPr>
                <w:b/>
                <w:bCs/>
              </w:rPr>
              <w:lastRenderedPageBreak/>
              <w:t> </w:t>
            </w:r>
          </w:p>
        </w:tc>
        <w:tc>
          <w:tcPr>
            <w:tcW w:w="3544" w:type="dxa"/>
            <w:shd w:val="clear" w:color="auto" w:fill="FCFCFC"/>
            <w:tcMar>
              <w:top w:w="0" w:type="dxa"/>
              <w:left w:w="108" w:type="dxa"/>
              <w:bottom w:w="0" w:type="dxa"/>
              <w:right w:w="108" w:type="dxa"/>
            </w:tcMar>
            <w:hideMark/>
          </w:tcPr>
          <w:p w14:paraId="65028038"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2BFDDA6F" w14:textId="77777777" w:rsidR="00A53DEA" w:rsidRPr="00A53DEA" w:rsidRDefault="00A53DEA" w:rsidP="00A53DEA">
            <w:r w:rsidRPr="00A53DEA">
              <w:rPr>
                <w:b/>
                <w:bCs/>
              </w:rPr>
              <w:t> </w:t>
            </w:r>
          </w:p>
        </w:tc>
      </w:tr>
      <w:tr w:rsidR="00A53DEA" w:rsidRPr="00A53DEA" w14:paraId="407CF21E" w14:textId="77777777">
        <w:tc>
          <w:tcPr>
            <w:tcW w:w="2444" w:type="dxa"/>
            <w:shd w:val="clear" w:color="auto" w:fill="FCFCFC"/>
            <w:tcMar>
              <w:top w:w="0" w:type="dxa"/>
              <w:left w:w="108" w:type="dxa"/>
              <w:bottom w:w="0" w:type="dxa"/>
              <w:right w:w="108" w:type="dxa"/>
            </w:tcMar>
            <w:hideMark/>
          </w:tcPr>
          <w:p w14:paraId="6B3A838E"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3ED5C6F6"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2A3EA642" w14:textId="77777777" w:rsidR="00A53DEA" w:rsidRPr="00A53DEA" w:rsidRDefault="00A53DEA" w:rsidP="00A53DEA">
            <w:proofErr w:type="spellStart"/>
            <w:r w:rsidRPr="00A53DEA">
              <w:rPr>
                <w:b/>
                <w:bCs/>
                <w:lang w:val="ru-RU"/>
              </w:rPr>
              <w:t>Ніна</w:t>
            </w:r>
            <w:proofErr w:type="spellEnd"/>
            <w:r w:rsidRPr="00A53DEA">
              <w:rPr>
                <w:b/>
                <w:bCs/>
                <w:lang w:val="ru-RU"/>
              </w:rPr>
              <w:t xml:space="preserve"> ГАРБУЗА</w:t>
            </w:r>
          </w:p>
        </w:tc>
      </w:tr>
      <w:tr w:rsidR="00A53DEA" w:rsidRPr="00A53DEA" w14:paraId="2F4B7BD6" w14:textId="77777777">
        <w:tc>
          <w:tcPr>
            <w:tcW w:w="2444" w:type="dxa"/>
            <w:shd w:val="clear" w:color="auto" w:fill="FCFCFC"/>
            <w:tcMar>
              <w:top w:w="0" w:type="dxa"/>
              <w:left w:w="108" w:type="dxa"/>
              <w:bottom w:w="0" w:type="dxa"/>
              <w:right w:w="108" w:type="dxa"/>
            </w:tcMar>
            <w:hideMark/>
          </w:tcPr>
          <w:p w14:paraId="14612EF6"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6F534079"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67DD4922" w14:textId="77777777" w:rsidR="00A53DEA" w:rsidRPr="00A53DEA" w:rsidRDefault="00A53DEA" w:rsidP="00A53DEA">
            <w:r w:rsidRPr="00A53DEA">
              <w:rPr>
                <w:b/>
                <w:bCs/>
              </w:rPr>
              <w:t> </w:t>
            </w:r>
          </w:p>
        </w:tc>
      </w:tr>
      <w:tr w:rsidR="00A53DEA" w:rsidRPr="00A53DEA" w14:paraId="4B7C5D73" w14:textId="77777777">
        <w:tc>
          <w:tcPr>
            <w:tcW w:w="2444" w:type="dxa"/>
            <w:shd w:val="clear" w:color="auto" w:fill="FCFCFC"/>
            <w:tcMar>
              <w:top w:w="0" w:type="dxa"/>
              <w:left w:w="108" w:type="dxa"/>
              <w:bottom w:w="0" w:type="dxa"/>
              <w:right w:w="108" w:type="dxa"/>
            </w:tcMar>
            <w:hideMark/>
          </w:tcPr>
          <w:p w14:paraId="7DDA9C73"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46B0F491"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0DA34435" w14:textId="77777777" w:rsidR="00A53DEA" w:rsidRPr="00A53DEA" w:rsidRDefault="00A53DEA" w:rsidP="00A53DEA">
            <w:r w:rsidRPr="00A53DEA">
              <w:rPr>
                <w:b/>
                <w:bCs/>
              </w:rPr>
              <w:t> </w:t>
            </w:r>
          </w:p>
        </w:tc>
      </w:tr>
      <w:tr w:rsidR="00A53DEA" w:rsidRPr="00A53DEA" w14:paraId="6700FC9C" w14:textId="77777777">
        <w:tc>
          <w:tcPr>
            <w:tcW w:w="2444" w:type="dxa"/>
            <w:shd w:val="clear" w:color="auto" w:fill="FCFCFC"/>
            <w:tcMar>
              <w:top w:w="0" w:type="dxa"/>
              <w:left w:w="108" w:type="dxa"/>
              <w:bottom w:w="0" w:type="dxa"/>
              <w:right w:w="108" w:type="dxa"/>
            </w:tcMar>
            <w:hideMark/>
          </w:tcPr>
          <w:p w14:paraId="7D19E774"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65D155CF"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2AD5CC07" w14:textId="77777777" w:rsidR="00A53DEA" w:rsidRPr="00A53DEA" w:rsidRDefault="00A53DEA" w:rsidP="00A53DEA">
            <w:r w:rsidRPr="00A53DEA">
              <w:rPr>
                <w:b/>
                <w:bCs/>
                <w:lang w:val="ru-RU"/>
              </w:rPr>
              <w:t>Катерина КОВАЛЬ</w:t>
            </w:r>
          </w:p>
        </w:tc>
      </w:tr>
      <w:tr w:rsidR="00A53DEA" w:rsidRPr="00A53DEA" w14:paraId="4EFBE75E" w14:textId="77777777">
        <w:tc>
          <w:tcPr>
            <w:tcW w:w="2444" w:type="dxa"/>
            <w:shd w:val="clear" w:color="auto" w:fill="FCFCFC"/>
            <w:tcMar>
              <w:top w:w="0" w:type="dxa"/>
              <w:left w:w="108" w:type="dxa"/>
              <w:bottom w:w="0" w:type="dxa"/>
              <w:right w:w="108" w:type="dxa"/>
            </w:tcMar>
            <w:hideMark/>
          </w:tcPr>
          <w:p w14:paraId="2BE7E53C"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7A51EC3C"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33E0B7E7" w14:textId="77777777" w:rsidR="00A53DEA" w:rsidRPr="00A53DEA" w:rsidRDefault="00A53DEA" w:rsidP="00A53DEA">
            <w:r w:rsidRPr="00A53DEA">
              <w:rPr>
                <w:b/>
                <w:bCs/>
              </w:rPr>
              <w:t> </w:t>
            </w:r>
          </w:p>
        </w:tc>
      </w:tr>
      <w:tr w:rsidR="00A53DEA" w:rsidRPr="00A53DEA" w14:paraId="7471ACFE" w14:textId="77777777">
        <w:tc>
          <w:tcPr>
            <w:tcW w:w="2444" w:type="dxa"/>
            <w:shd w:val="clear" w:color="auto" w:fill="FCFCFC"/>
            <w:tcMar>
              <w:top w:w="0" w:type="dxa"/>
              <w:left w:w="108" w:type="dxa"/>
              <w:bottom w:w="0" w:type="dxa"/>
              <w:right w:w="108" w:type="dxa"/>
            </w:tcMar>
            <w:hideMark/>
          </w:tcPr>
          <w:p w14:paraId="30E7E1CF"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4ACE81D0"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6F56EA91" w14:textId="77777777" w:rsidR="00A53DEA" w:rsidRPr="00A53DEA" w:rsidRDefault="00A53DEA" w:rsidP="00A53DEA">
            <w:r w:rsidRPr="00A53DEA">
              <w:rPr>
                <w:b/>
                <w:bCs/>
              </w:rPr>
              <w:t> </w:t>
            </w:r>
          </w:p>
        </w:tc>
      </w:tr>
      <w:tr w:rsidR="00A53DEA" w:rsidRPr="00A53DEA" w14:paraId="0D2E6942" w14:textId="77777777">
        <w:tc>
          <w:tcPr>
            <w:tcW w:w="2444" w:type="dxa"/>
            <w:shd w:val="clear" w:color="auto" w:fill="FCFCFC"/>
            <w:tcMar>
              <w:top w:w="0" w:type="dxa"/>
              <w:left w:w="108" w:type="dxa"/>
              <w:bottom w:w="0" w:type="dxa"/>
              <w:right w:w="108" w:type="dxa"/>
            </w:tcMar>
            <w:hideMark/>
          </w:tcPr>
          <w:p w14:paraId="480670E7"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3A2625A9"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647F92C5" w14:textId="77777777" w:rsidR="00A53DEA" w:rsidRPr="00A53DEA" w:rsidRDefault="00A53DEA" w:rsidP="00A53DEA">
            <w:r w:rsidRPr="00A53DEA">
              <w:rPr>
                <w:b/>
                <w:bCs/>
                <w:lang w:val="ru-RU"/>
              </w:rPr>
              <w:t>Дмитро КУРИЛЕНКО</w:t>
            </w:r>
          </w:p>
        </w:tc>
      </w:tr>
      <w:tr w:rsidR="00A53DEA" w:rsidRPr="00A53DEA" w14:paraId="235F85DE" w14:textId="77777777">
        <w:tc>
          <w:tcPr>
            <w:tcW w:w="2444" w:type="dxa"/>
            <w:shd w:val="clear" w:color="auto" w:fill="FCFCFC"/>
            <w:tcMar>
              <w:top w:w="0" w:type="dxa"/>
              <w:left w:w="108" w:type="dxa"/>
              <w:bottom w:w="0" w:type="dxa"/>
              <w:right w:w="108" w:type="dxa"/>
            </w:tcMar>
            <w:hideMark/>
          </w:tcPr>
          <w:p w14:paraId="4888CCB6"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432243C0"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148DEA3B" w14:textId="77777777" w:rsidR="00A53DEA" w:rsidRPr="00A53DEA" w:rsidRDefault="00A53DEA" w:rsidP="00A53DEA">
            <w:r w:rsidRPr="00A53DEA">
              <w:rPr>
                <w:b/>
                <w:bCs/>
              </w:rPr>
              <w:t> </w:t>
            </w:r>
          </w:p>
        </w:tc>
      </w:tr>
      <w:tr w:rsidR="00A53DEA" w:rsidRPr="00A53DEA" w14:paraId="6D99033C" w14:textId="77777777">
        <w:tc>
          <w:tcPr>
            <w:tcW w:w="2444" w:type="dxa"/>
            <w:shd w:val="clear" w:color="auto" w:fill="FCFCFC"/>
            <w:tcMar>
              <w:top w:w="0" w:type="dxa"/>
              <w:left w:w="108" w:type="dxa"/>
              <w:bottom w:w="0" w:type="dxa"/>
              <w:right w:w="108" w:type="dxa"/>
            </w:tcMar>
            <w:hideMark/>
          </w:tcPr>
          <w:p w14:paraId="229F647A"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57DE5317"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07269118" w14:textId="77777777" w:rsidR="00A53DEA" w:rsidRPr="00A53DEA" w:rsidRDefault="00A53DEA" w:rsidP="00A53DEA">
            <w:r w:rsidRPr="00A53DEA">
              <w:rPr>
                <w:b/>
                <w:bCs/>
              </w:rPr>
              <w:t> </w:t>
            </w:r>
          </w:p>
        </w:tc>
      </w:tr>
      <w:tr w:rsidR="00A53DEA" w:rsidRPr="00A53DEA" w14:paraId="0DEB9A1E" w14:textId="77777777">
        <w:tc>
          <w:tcPr>
            <w:tcW w:w="2444" w:type="dxa"/>
            <w:shd w:val="clear" w:color="auto" w:fill="FCFCFC"/>
            <w:tcMar>
              <w:top w:w="0" w:type="dxa"/>
              <w:left w:w="108" w:type="dxa"/>
              <w:bottom w:w="0" w:type="dxa"/>
              <w:right w:w="108" w:type="dxa"/>
            </w:tcMar>
            <w:hideMark/>
          </w:tcPr>
          <w:p w14:paraId="221DF382"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72138C7A"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730124BF" w14:textId="77777777" w:rsidR="00A53DEA" w:rsidRPr="00A53DEA" w:rsidRDefault="00A53DEA" w:rsidP="00A53DEA">
            <w:proofErr w:type="spellStart"/>
            <w:r w:rsidRPr="00A53DEA">
              <w:rPr>
                <w:b/>
                <w:bCs/>
                <w:lang w:val="ru-RU"/>
              </w:rPr>
              <w:t>Віталій</w:t>
            </w:r>
            <w:proofErr w:type="spellEnd"/>
            <w:r w:rsidRPr="00A53DEA">
              <w:rPr>
                <w:b/>
                <w:bCs/>
                <w:lang w:val="ru-RU"/>
              </w:rPr>
              <w:t xml:space="preserve"> МАВРОДІ</w:t>
            </w:r>
          </w:p>
        </w:tc>
      </w:tr>
      <w:tr w:rsidR="00A53DEA" w:rsidRPr="00A53DEA" w14:paraId="6F11F4B8" w14:textId="77777777">
        <w:tc>
          <w:tcPr>
            <w:tcW w:w="2444" w:type="dxa"/>
            <w:shd w:val="clear" w:color="auto" w:fill="FCFCFC"/>
            <w:tcMar>
              <w:top w:w="0" w:type="dxa"/>
              <w:left w:w="108" w:type="dxa"/>
              <w:bottom w:w="0" w:type="dxa"/>
              <w:right w:w="108" w:type="dxa"/>
            </w:tcMar>
            <w:hideMark/>
          </w:tcPr>
          <w:p w14:paraId="22842593"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42A2467A"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66769A7F" w14:textId="77777777" w:rsidR="00A53DEA" w:rsidRPr="00A53DEA" w:rsidRDefault="00A53DEA" w:rsidP="00A53DEA">
            <w:r w:rsidRPr="00A53DEA">
              <w:rPr>
                <w:b/>
                <w:bCs/>
              </w:rPr>
              <w:t> </w:t>
            </w:r>
          </w:p>
        </w:tc>
      </w:tr>
      <w:tr w:rsidR="00A53DEA" w:rsidRPr="00A53DEA" w14:paraId="25420218" w14:textId="77777777">
        <w:tc>
          <w:tcPr>
            <w:tcW w:w="2444" w:type="dxa"/>
            <w:shd w:val="clear" w:color="auto" w:fill="FCFCFC"/>
            <w:tcMar>
              <w:top w:w="0" w:type="dxa"/>
              <w:left w:w="108" w:type="dxa"/>
              <w:bottom w:w="0" w:type="dxa"/>
              <w:right w:w="108" w:type="dxa"/>
            </w:tcMar>
            <w:hideMark/>
          </w:tcPr>
          <w:p w14:paraId="1EE616FB"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7C0C5074"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7F7777F6" w14:textId="77777777" w:rsidR="00A53DEA" w:rsidRPr="00A53DEA" w:rsidRDefault="00A53DEA" w:rsidP="00A53DEA">
            <w:r w:rsidRPr="00A53DEA">
              <w:rPr>
                <w:b/>
                <w:bCs/>
              </w:rPr>
              <w:t> </w:t>
            </w:r>
          </w:p>
        </w:tc>
      </w:tr>
      <w:tr w:rsidR="00A53DEA" w:rsidRPr="00A53DEA" w14:paraId="6D42C923" w14:textId="77777777">
        <w:tc>
          <w:tcPr>
            <w:tcW w:w="2444" w:type="dxa"/>
            <w:shd w:val="clear" w:color="auto" w:fill="FCFCFC"/>
            <w:tcMar>
              <w:top w:w="0" w:type="dxa"/>
              <w:left w:w="108" w:type="dxa"/>
              <w:bottom w:w="0" w:type="dxa"/>
              <w:right w:w="108" w:type="dxa"/>
            </w:tcMar>
            <w:hideMark/>
          </w:tcPr>
          <w:p w14:paraId="70571195"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574A6A2D"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5CD833A9" w14:textId="77777777" w:rsidR="00A53DEA" w:rsidRPr="00A53DEA" w:rsidRDefault="00A53DEA" w:rsidP="00A53DEA">
            <w:proofErr w:type="spellStart"/>
            <w:r w:rsidRPr="00A53DEA">
              <w:rPr>
                <w:b/>
                <w:bCs/>
                <w:lang w:val="ru-RU"/>
              </w:rPr>
              <w:t>Євгенія</w:t>
            </w:r>
            <w:proofErr w:type="spellEnd"/>
            <w:r w:rsidRPr="00A53DEA">
              <w:rPr>
                <w:b/>
                <w:bCs/>
                <w:lang w:val="ru-RU"/>
              </w:rPr>
              <w:t xml:space="preserve"> МНИШЕНКО</w:t>
            </w:r>
          </w:p>
        </w:tc>
      </w:tr>
      <w:tr w:rsidR="00A53DEA" w:rsidRPr="00A53DEA" w14:paraId="175EB987" w14:textId="77777777">
        <w:tc>
          <w:tcPr>
            <w:tcW w:w="2444" w:type="dxa"/>
            <w:shd w:val="clear" w:color="auto" w:fill="FCFCFC"/>
            <w:tcMar>
              <w:top w:w="0" w:type="dxa"/>
              <w:left w:w="108" w:type="dxa"/>
              <w:bottom w:w="0" w:type="dxa"/>
              <w:right w:w="108" w:type="dxa"/>
            </w:tcMar>
            <w:hideMark/>
          </w:tcPr>
          <w:p w14:paraId="362B2F63"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31C5C38E"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0AEBE938" w14:textId="77777777" w:rsidR="00A53DEA" w:rsidRPr="00A53DEA" w:rsidRDefault="00A53DEA" w:rsidP="00A53DEA">
            <w:r w:rsidRPr="00A53DEA">
              <w:rPr>
                <w:b/>
                <w:bCs/>
                <w:lang w:val="ru-RU"/>
              </w:rPr>
              <w:t> </w:t>
            </w:r>
          </w:p>
        </w:tc>
      </w:tr>
      <w:tr w:rsidR="00A53DEA" w:rsidRPr="00A53DEA" w14:paraId="623FEFE8" w14:textId="77777777">
        <w:tc>
          <w:tcPr>
            <w:tcW w:w="2444" w:type="dxa"/>
            <w:shd w:val="clear" w:color="auto" w:fill="FCFCFC"/>
            <w:tcMar>
              <w:top w:w="0" w:type="dxa"/>
              <w:left w:w="108" w:type="dxa"/>
              <w:bottom w:w="0" w:type="dxa"/>
              <w:right w:w="108" w:type="dxa"/>
            </w:tcMar>
            <w:hideMark/>
          </w:tcPr>
          <w:p w14:paraId="28001BA7"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2731A492"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368332C8" w14:textId="77777777" w:rsidR="00A53DEA" w:rsidRPr="00A53DEA" w:rsidRDefault="00A53DEA" w:rsidP="00A53DEA">
            <w:r w:rsidRPr="00A53DEA">
              <w:rPr>
                <w:b/>
                <w:bCs/>
                <w:lang w:val="ru-RU"/>
              </w:rPr>
              <w:t> </w:t>
            </w:r>
          </w:p>
        </w:tc>
      </w:tr>
      <w:tr w:rsidR="00A53DEA" w:rsidRPr="00A53DEA" w14:paraId="72FB3563" w14:textId="77777777">
        <w:tc>
          <w:tcPr>
            <w:tcW w:w="2444" w:type="dxa"/>
            <w:shd w:val="clear" w:color="auto" w:fill="FCFCFC"/>
            <w:tcMar>
              <w:top w:w="0" w:type="dxa"/>
              <w:left w:w="108" w:type="dxa"/>
              <w:bottom w:w="0" w:type="dxa"/>
              <w:right w:w="108" w:type="dxa"/>
            </w:tcMar>
            <w:hideMark/>
          </w:tcPr>
          <w:p w14:paraId="49E37B89" w14:textId="77777777" w:rsidR="00A53DEA" w:rsidRPr="00A53DEA" w:rsidRDefault="00A53DEA" w:rsidP="00A53DEA">
            <w:r w:rsidRPr="00A53DEA">
              <w:rPr>
                <w:b/>
                <w:bCs/>
              </w:rPr>
              <w:t> </w:t>
            </w:r>
          </w:p>
        </w:tc>
        <w:tc>
          <w:tcPr>
            <w:tcW w:w="3544" w:type="dxa"/>
            <w:shd w:val="clear" w:color="auto" w:fill="FCFCFC"/>
            <w:tcMar>
              <w:top w:w="0" w:type="dxa"/>
              <w:left w:w="108" w:type="dxa"/>
              <w:bottom w:w="0" w:type="dxa"/>
              <w:right w:w="108" w:type="dxa"/>
            </w:tcMar>
            <w:hideMark/>
          </w:tcPr>
          <w:p w14:paraId="370711F5" w14:textId="77777777" w:rsidR="00A53DEA" w:rsidRPr="00A53DEA" w:rsidRDefault="00A53DEA" w:rsidP="00A53DEA">
            <w:r w:rsidRPr="00A53DEA">
              <w:t> </w:t>
            </w:r>
          </w:p>
        </w:tc>
        <w:tc>
          <w:tcPr>
            <w:tcW w:w="3651" w:type="dxa"/>
            <w:shd w:val="clear" w:color="auto" w:fill="FCFCFC"/>
            <w:tcMar>
              <w:top w:w="0" w:type="dxa"/>
              <w:left w:w="108" w:type="dxa"/>
              <w:bottom w:w="0" w:type="dxa"/>
              <w:right w:w="108" w:type="dxa"/>
            </w:tcMar>
            <w:hideMark/>
          </w:tcPr>
          <w:p w14:paraId="2548C005" w14:textId="77777777" w:rsidR="00A53DEA" w:rsidRPr="00A53DEA" w:rsidRDefault="00A53DEA" w:rsidP="00A53DEA">
            <w:proofErr w:type="spellStart"/>
            <w:r w:rsidRPr="00A53DEA">
              <w:rPr>
                <w:b/>
                <w:bCs/>
                <w:lang w:val="ru-RU"/>
              </w:rPr>
              <w:t>Тетяна</w:t>
            </w:r>
            <w:proofErr w:type="spellEnd"/>
            <w:r w:rsidRPr="00A53DEA">
              <w:rPr>
                <w:b/>
                <w:bCs/>
                <w:lang w:val="ru-RU"/>
              </w:rPr>
              <w:t xml:space="preserve"> СТЕПАНОВА</w:t>
            </w:r>
          </w:p>
        </w:tc>
      </w:tr>
    </w:tbl>
    <w:p w14:paraId="733904A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DEA"/>
    <w:rsid w:val="00202DCF"/>
    <w:rsid w:val="0054580F"/>
    <w:rsid w:val="007B2E8C"/>
    <w:rsid w:val="00A53D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566D8"/>
  <w15:chartTrackingRefBased/>
  <w15:docId w15:val="{35BB7171-5CA3-4D93-9F52-D87BB044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53D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53D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53DE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53DE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53DE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53DE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53DE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53DE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53DE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3DE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53DE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53DEA"/>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53DE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53DE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53DE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53DE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53DE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53DE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53D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53DE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3DE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53DEA"/>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53DEA"/>
    <w:pPr>
      <w:spacing w:before="160"/>
      <w:jc w:val="center"/>
    </w:pPr>
    <w:rPr>
      <w:i/>
      <w:iCs/>
      <w:color w:val="404040" w:themeColor="text1" w:themeTint="BF"/>
    </w:rPr>
  </w:style>
  <w:style w:type="character" w:customStyle="1" w:styleId="a8">
    <w:name w:val="Цитата Знак"/>
    <w:basedOn w:val="a0"/>
    <w:link w:val="a7"/>
    <w:uiPriority w:val="29"/>
    <w:rsid w:val="00A53DEA"/>
    <w:rPr>
      <w:i/>
      <w:iCs/>
      <w:color w:val="404040" w:themeColor="text1" w:themeTint="BF"/>
    </w:rPr>
  </w:style>
  <w:style w:type="paragraph" w:styleId="a9">
    <w:name w:val="List Paragraph"/>
    <w:basedOn w:val="a"/>
    <w:uiPriority w:val="34"/>
    <w:qFormat/>
    <w:rsid w:val="00A53DEA"/>
    <w:pPr>
      <w:ind w:left="720"/>
      <w:contextualSpacing/>
    </w:pPr>
  </w:style>
  <w:style w:type="character" w:styleId="aa">
    <w:name w:val="Intense Emphasis"/>
    <w:basedOn w:val="a0"/>
    <w:uiPriority w:val="21"/>
    <w:qFormat/>
    <w:rsid w:val="00A53DEA"/>
    <w:rPr>
      <w:i/>
      <w:iCs/>
      <w:color w:val="0F4761" w:themeColor="accent1" w:themeShade="BF"/>
    </w:rPr>
  </w:style>
  <w:style w:type="paragraph" w:styleId="ab">
    <w:name w:val="Intense Quote"/>
    <w:basedOn w:val="a"/>
    <w:next w:val="a"/>
    <w:link w:val="ac"/>
    <w:uiPriority w:val="30"/>
    <w:qFormat/>
    <w:rsid w:val="00A53D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53DEA"/>
    <w:rPr>
      <w:i/>
      <w:iCs/>
      <w:color w:val="0F4761" w:themeColor="accent1" w:themeShade="BF"/>
    </w:rPr>
  </w:style>
  <w:style w:type="character" w:styleId="ad">
    <w:name w:val="Intense Reference"/>
    <w:basedOn w:val="a0"/>
    <w:uiPriority w:val="32"/>
    <w:qFormat/>
    <w:rsid w:val="00A53D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5321</Words>
  <Characters>3033</Characters>
  <Application>Microsoft Office Word</Application>
  <DocSecurity>0</DocSecurity>
  <Lines>25</Lines>
  <Paragraphs>16</Paragraphs>
  <ScaleCrop>false</ScaleCrop>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2025-10-08T12:12:00Z</dcterms:created>
  <dcterms:modified xsi:type="dcterms:W3CDTF">2025-10-08T12:12:00Z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2025-10-08T12:12:31Z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0dfc13b0-b4ba-404e-ab4a-c620f0f762d3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